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1276AB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  19</w:t>
      </w:r>
      <w:r w:rsidR="00EB4CE4">
        <w:rPr>
          <w:sz w:val="24"/>
          <w:szCs w:val="24"/>
        </w:rPr>
        <w:t xml:space="preserve">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</w:t>
      </w:r>
      <w:r w:rsidR="00C828EE">
        <w:rPr>
          <w:sz w:val="24"/>
          <w:szCs w:val="24"/>
        </w:rPr>
        <w:t>№ 102</w:t>
      </w:r>
      <w:r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1E35E8" w:rsidRPr="00C828EE" w:rsidRDefault="00EB4CE4" w:rsidP="00C828EE">
            <w:pPr>
              <w:tabs>
                <w:tab w:val="left" w:pos="4820"/>
              </w:tabs>
              <w:ind w:right="-2"/>
              <w:jc w:val="both"/>
              <w:rPr>
                <w:sz w:val="24"/>
                <w:szCs w:val="24"/>
                <w:lang w:eastAsia="ru-RU"/>
              </w:rPr>
            </w:pPr>
            <w:r w:rsidRPr="00C828EE">
              <w:rPr>
                <w:rFonts w:eastAsia="Calibri"/>
                <w:sz w:val="24"/>
                <w:szCs w:val="24"/>
              </w:rPr>
              <w:t>О  внесении</w:t>
            </w:r>
            <w:r w:rsidR="001276AB" w:rsidRPr="00C828EE">
              <w:rPr>
                <w:rFonts w:eastAsia="Calibri"/>
                <w:sz w:val="24"/>
                <w:szCs w:val="24"/>
              </w:rPr>
              <w:t xml:space="preserve"> </w:t>
            </w:r>
            <w:r w:rsidRPr="00C828EE">
              <w:rPr>
                <w:rFonts w:eastAsia="Calibri"/>
                <w:sz w:val="24"/>
                <w:szCs w:val="24"/>
              </w:rPr>
              <w:t>изменений в постановление</w:t>
            </w:r>
            <w:r w:rsidR="002635B1" w:rsidRPr="00C828EE">
              <w:rPr>
                <w:rFonts w:eastAsia="Calibri"/>
                <w:sz w:val="24"/>
                <w:szCs w:val="24"/>
              </w:rPr>
              <w:t xml:space="preserve"> </w:t>
            </w:r>
            <w:r w:rsidRPr="00C828EE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 w:rsidRPr="00C828EE">
              <w:rPr>
                <w:rFonts w:eastAsia="Calibri"/>
                <w:sz w:val="24"/>
                <w:szCs w:val="24"/>
              </w:rPr>
              <w:t xml:space="preserve"> </w:t>
            </w:r>
            <w:r w:rsidRPr="00C828EE">
              <w:rPr>
                <w:rFonts w:eastAsia="Calibri"/>
                <w:sz w:val="24"/>
                <w:szCs w:val="24"/>
              </w:rPr>
              <w:t>Малиновск</w:t>
            </w:r>
            <w:r w:rsidR="001E35E8" w:rsidRPr="00C828EE">
              <w:rPr>
                <w:rFonts w:eastAsia="Calibri"/>
                <w:sz w:val="24"/>
                <w:szCs w:val="24"/>
              </w:rPr>
              <w:t xml:space="preserve">ий </w:t>
            </w:r>
            <w:r w:rsidR="001276AB" w:rsidRPr="00C828EE">
              <w:rPr>
                <w:rFonts w:eastAsia="Calibri"/>
                <w:sz w:val="24"/>
                <w:szCs w:val="24"/>
              </w:rPr>
              <w:t xml:space="preserve">от </w:t>
            </w:r>
            <w:r w:rsidR="00C828EE" w:rsidRPr="00C828EE">
              <w:rPr>
                <w:rFonts w:eastAsia="Calibri"/>
                <w:sz w:val="24"/>
                <w:szCs w:val="24"/>
              </w:rPr>
              <w:t>09.07.2020 № 191</w:t>
            </w:r>
            <w:r w:rsidR="001276AB" w:rsidRPr="00C828EE">
              <w:rPr>
                <w:rFonts w:eastAsia="Calibri"/>
                <w:sz w:val="24"/>
                <w:szCs w:val="24"/>
              </w:rPr>
              <w:t>/НПА</w:t>
            </w:r>
            <w:r w:rsidRPr="00C828EE">
              <w:rPr>
                <w:rFonts w:eastAsia="Calibri"/>
                <w:sz w:val="24"/>
                <w:szCs w:val="24"/>
              </w:rPr>
              <w:t xml:space="preserve"> </w:t>
            </w:r>
            <w:r w:rsidRPr="00C828EE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C828EE" w:rsidRPr="00C828EE">
              <w:rPr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Малиновский о местных налогах и сборах</w:t>
            </w:r>
            <w:r w:rsidR="001E35E8" w:rsidRPr="00C828EE">
              <w:rPr>
                <w:sz w:val="24"/>
                <w:szCs w:val="24"/>
                <w:lang w:eastAsia="ru-RU"/>
              </w:rPr>
              <w:t>»</w:t>
            </w:r>
          </w:p>
          <w:p w:rsidR="00B705A0" w:rsidRPr="00C828EE" w:rsidRDefault="001E35E8" w:rsidP="00E0496F">
            <w:pPr>
              <w:jc w:val="both"/>
              <w:rPr>
                <w:sz w:val="24"/>
                <w:szCs w:val="24"/>
                <w:lang w:eastAsia="ru-RU"/>
              </w:rPr>
            </w:pPr>
            <w:r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862723" w:rsidRPr="00C828EE">
              <w:rPr>
                <w:sz w:val="24"/>
                <w:szCs w:val="24"/>
              </w:rPr>
              <w:t xml:space="preserve"> </w:t>
            </w:r>
            <w:r w:rsidR="00ED4395"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C828E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EB4CE4" w:rsidRPr="00C828EE" w:rsidRDefault="00EB4CE4" w:rsidP="00E04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C828EE">
      <w:pPr>
        <w:tabs>
          <w:tab w:val="left" w:pos="4820"/>
        </w:tabs>
        <w:ind w:right="-2"/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1E35E8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C828EE">
        <w:rPr>
          <w:rFonts w:eastAsia="Calibri"/>
          <w:sz w:val="24"/>
          <w:szCs w:val="24"/>
        </w:rPr>
        <w:t>09.07.2020 № 191</w:t>
      </w:r>
      <w:r w:rsidR="001276AB">
        <w:rPr>
          <w:rFonts w:eastAsia="Calibri"/>
          <w:sz w:val="24"/>
          <w:szCs w:val="24"/>
        </w:rPr>
        <w:t>/НПА</w:t>
      </w:r>
      <w:r w:rsidR="001276AB" w:rsidRPr="00744E38">
        <w:rPr>
          <w:rFonts w:eastAsia="Calibri"/>
          <w:sz w:val="24"/>
          <w:szCs w:val="24"/>
        </w:rPr>
        <w:t xml:space="preserve"> </w:t>
      </w:r>
      <w:r w:rsidR="001276AB" w:rsidRPr="00744E38">
        <w:rPr>
          <w:rFonts w:eastAsia="Calibri"/>
          <w:color w:val="000000"/>
          <w:spacing w:val="3"/>
          <w:sz w:val="24"/>
          <w:szCs w:val="24"/>
        </w:rPr>
        <w:t>«</w:t>
      </w:r>
      <w:r w:rsidR="00C828EE" w:rsidRPr="00C828EE">
        <w:rPr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Малиновский о местных налогах и сборах»</w:t>
      </w:r>
      <w:r w:rsidR="001276AB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C828EE">
        <w:rPr>
          <w:color w:val="000000" w:themeColor="text1"/>
          <w:sz w:val="24"/>
          <w:szCs w:val="24"/>
        </w:rPr>
        <w:t>ункт 20</w:t>
      </w:r>
      <w:bookmarkStart w:id="0" w:name="_GoBack"/>
      <w:bookmarkEnd w:id="0"/>
      <w:r w:rsidR="001D2934">
        <w:rPr>
          <w:color w:val="000000" w:themeColor="text1"/>
          <w:sz w:val="24"/>
          <w:szCs w:val="24"/>
        </w:rPr>
        <w:t>.</w:t>
      </w:r>
      <w:r w:rsidR="001276AB">
        <w:rPr>
          <w:color w:val="000000" w:themeColor="text1"/>
          <w:sz w:val="24"/>
          <w:szCs w:val="24"/>
        </w:rPr>
        <w:t xml:space="preserve"> подпунктом </w:t>
      </w:r>
      <w:r w:rsidR="00645F93">
        <w:rPr>
          <w:color w:val="000000" w:themeColor="text1"/>
          <w:sz w:val="24"/>
          <w:szCs w:val="24"/>
        </w:rPr>
        <w:t>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276AB"/>
    <w:rsid w:val="00166B8E"/>
    <w:rsid w:val="001D2934"/>
    <w:rsid w:val="001E35E8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6100D1"/>
    <w:rsid w:val="00645F93"/>
    <w:rsid w:val="00657FB9"/>
    <w:rsid w:val="0068725E"/>
    <w:rsid w:val="00744E38"/>
    <w:rsid w:val="00822952"/>
    <w:rsid w:val="00862723"/>
    <w:rsid w:val="009A3A60"/>
    <w:rsid w:val="00AD039F"/>
    <w:rsid w:val="00B535F5"/>
    <w:rsid w:val="00B705A0"/>
    <w:rsid w:val="00C828EE"/>
    <w:rsid w:val="00DA01C4"/>
    <w:rsid w:val="00E0496F"/>
    <w:rsid w:val="00E74441"/>
    <w:rsid w:val="00E76D68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29</cp:revision>
  <cp:lastPrinted>2021-05-20T07:04:00Z</cp:lastPrinted>
  <dcterms:created xsi:type="dcterms:W3CDTF">2021-05-04T06:25:00Z</dcterms:created>
  <dcterms:modified xsi:type="dcterms:W3CDTF">2021-05-20T07:04:00Z</dcterms:modified>
</cp:coreProperties>
</file>